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D8A1A50"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195DEB">
        <w:rPr>
          <w:color w:val="12284C" w:themeColor="text2"/>
          <w:sz w:val="28"/>
          <w:szCs w:val="36"/>
        </w:rPr>
        <w:t>Computer Graphics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195DEB">
        <w:rPr>
          <w:color w:val="12284C" w:themeColor="text2"/>
          <w:sz w:val="28"/>
          <w:szCs w:val="36"/>
        </w:rPr>
        <w:t>10202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95DEB">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1611643" w14:textId="77777777" w:rsidR="00195DEB" w:rsidRDefault="00195DEB" w:rsidP="00195DEB">
      <w:pPr>
        <w:spacing w:before="0" w:after="0"/>
        <w:rPr>
          <w:rStyle w:val="Regular"/>
        </w:rPr>
      </w:pPr>
    </w:p>
    <w:p w14:paraId="48630C38" w14:textId="77777777" w:rsidR="00195DEB" w:rsidRDefault="009C4EE4" w:rsidP="00195DEB">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195DEB" w:rsidRPr="00195DEB">
        <w:rPr>
          <w:rFonts w:ascii="Open Sans Light" w:eastAsia="Times New Roman" w:hAnsi="Open Sans Light" w:cs="Open Sans Light"/>
          <w:color w:val="000000"/>
          <w:kern w:val="0"/>
          <w:sz w:val="20"/>
          <w:szCs w:val="20"/>
          <w14:ligatures w14:val="none"/>
        </w:rPr>
        <w:t>Graphic Design (50.0499); Web &amp; Digital Communications (11.1004); Business Management &amp; Entrepreneurship (52.0799); Marketing (52.1402)</w:t>
      </w:r>
    </w:p>
    <w:p w14:paraId="0596AC9C" w14:textId="77777777" w:rsidR="00195DEB" w:rsidRDefault="00195DEB" w:rsidP="00195DEB">
      <w:pPr>
        <w:spacing w:before="0" w:after="0"/>
        <w:rPr>
          <w:rFonts w:ascii="Open Sans Light" w:eastAsia="Times New Roman" w:hAnsi="Open Sans Light" w:cs="Open Sans Light"/>
          <w:color w:val="000000"/>
          <w:kern w:val="0"/>
          <w:sz w:val="20"/>
          <w:szCs w:val="20"/>
          <w14:ligatures w14:val="none"/>
        </w:rPr>
      </w:pPr>
    </w:p>
    <w:p w14:paraId="36747750" w14:textId="2D120444" w:rsidR="00195DEB" w:rsidRPr="00195DEB" w:rsidRDefault="009C4EE4" w:rsidP="00195DEB">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195DEB" w:rsidRPr="00195DEB">
        <w:rPr>
          <w:rFonts w:ascii="Open Sans Light" w:eastAsia="Times New Roman" w:hAnsi="Open Sans Light" w:cs="Open Sans Light"/>
          <w:b/>
          <w:bCs/>
          <w:color w:val="000000"/>
          <w:kern w:val="0"/>
          <w:sz w:val="20"/>
          <w:szCs w:val="20"/>
          <w14:ligatures w14:val="none"/>
        </w:rPr>
        <w:t xml:space="preserve">Technical Level: </w:t>
      </w:r>
      <w:r w:rsidR="00195DEB" w:rsidRPr="00195DEB">
        <w:rPr>
          <w:rFonts w:ascii="Open Sans Light" w:eastAsia="Times New Roman" w:hAnsi="Open Sans Light" w:cs="Open Sans Light"/>
          <w:color w:val="000000"/>
          <w:kern w:val="0"/>
          <w:sz w:val="20"/>
          <w:szCs w:val="20"/>
          <w14:ligatures w14:val="none"/>
        </w:rPr>
        <w:t xml:space="preserve">Computer Graphics courses provide students with the opportunity to explore the capability of the computer to produce visual imagery and to apply graphic techniques to various fields, such as advertising, TV/video, and architecture. Typical course topics include modeling, simulation, animation, and image retouching. </w:t>
      </w:r>
    </w:p>
    <w:p w14:paraId="4FBDB71A" w14:textId="191CF247" w:rsidR="009C4EE4" w:rsidRPr="00195DEB" w:rsidRDefault="009C4EE4" w:rsidP="00195DEB">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6C6531F60B2B4E7B8521A16FE032A10D"/>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9746FC" w:rsidRPr="009F713B" w14:paraId="3475336C" w14:textId="77777777" w:rsidTr="006B25E0">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746FC" w:rsidRPr="00334670" w:rsidRDefault="009746FC" w:rsidP="009746FC">
            <w:pPr>
              <w:pStyle w:val="TableLeftcolumn"/>
            </w:pPr>
            <w:r w:rsidRPr="00334670">
              <w:t>1.1</w:t>
            </w:r>
          </w:p>
        </w:tc>
        <w:tc>
          <w:tcPr>
            <w:tcW w:w="8200" w:type="dxa"/>
            <w:tcBorders>
              <w:top w:val="nil"/>
              <w:left w:val="nil"/>
              <w:bottom w:val="nil"/>
              <w:right w:val="nil"/>
            </w:tcBorders>
            <w:shd w:val="clear" w:color="auto" w:fill="auto"/>
            <w:vAlign w:val="bottom"/>
          </w:tcPr>
          <w:p w14:paraId="4F3DC746" w14:textId="3E06139E" w:rsidR="009746FC" w:rsidRPr="00D53139" w:rsidRDefault="009746FC" w:rsidP="009746FC">
            <w:pPr>
              <w:pStyle w:val="Tabletext"/>
            </w:pPr>
            <w:r>
              <w:rPr>
                <w:rFonts w:ascii="Open Sans Light" w:hAnsi="Open Sans Light" w:cs="Open Sans Light"/>
                <w:color w:val="000000"/>
              </w:rPr>
              <w:t>Demonstrate knowledge of the basic principles of motion graphics.</w:t>
            </w:r>
          </w:p>
        </w:tc>
        <w:tc>
          <w:tcPr>
            <w:tcW w:w="877" w:type="dxa"/>
            <w:tcBorders>
              <w:bottom w:val="single" w:sz="8" w:space="0" w:color="auto"/>
            </w:tcBorders>
            <w:vAlign w:val="bottom"/>
          </w:tcPr>
          <w:p w14:paraId="1012989B" w14:textId="5DBA88DF" w:rsidR="009746FC" w:rsidRPr="00ED28EF" w:rsidRDefault="009746FC" w:rsidP="009746FC">
            <w:pPr>
              <w:pStyle w:val="Tabletext"/>
              <w:rPr>
                <w:rStyle w:val="Formentry12ptopunderline"/>
              </w:rPr>
            </w:pPr>
          </w:p>
        </w:tc>
      </w:tr>
      <w:tr w:rsidR="009746FC" w:rsidRPr="009F713B" w14:paraId="422523F4" w14:textId="77777777" w:rsidTr="006B25E0">
        <w:tc>
          <w:tcPr>
            <w:tcW w:w="705" w:type="dxa"/>
          </w:tcPr>
          <w:p w14:paraId="0F428A28" w14:textId="77777777" w:rsidR="009746FC" w:rsidRPr="00334670" w:rsidRDefault="009746FC" w:rsidP="009746FC">
            <w:pPr>
              <w:pStyle w:val="TableLeftcolumn"/>
            </w:pPr>
            <w:r w:rsidRPr="00334670">
              <w:t>1.2</w:t>
            </w:r>
          </w:p>
        </w:tc>
        <w:tc>
          <w:tcPr>
            <w:tcW w:w="8200" w:type="dxa"/>
            <w:tcBorders>
              <w:top w:val="nil"/>
              <w:left w:val="nil"/>
              <w:bottom w:val="nil"/>
              <w:right w:val="nil"/>
            </w:tcBorders>
            <w:shd w:val="clear" w:color="auto" w:fill="auto"/>
            <w:vAlign w:val="bottom"/>
          </w:tcPr>
          <w:p w14:paraId="06BAE4CB" w14:textId="0A2B6CBE" w:rsidR="009746FC" w:rsidRPr="00334670" w:rsidRDefault="009746FC" w:rsidP="009746FC">
            <w:pPr>
              <w:pStyle w:val="Tabletext"/>
            </w:pPr>
            <w:r>
              <w:rPr>
                <w:rFonts w:ascii="Open Sans Light" w:hAnsi="Open Sans Light" w:cs="Open Sans Light"/>
                <w:color w:val="000000"/>
              </w:rPr>
              <w:t>Demonstrate proficiency in the use of digital imaging.</w:t>
            </w:r>
          </w:p>
        </w:tc>
        <w:tc>
          <w:tcPr>
            <w:tcW w:w="877" w:type="dxa"/>
            <w:tcBorders>
              <w:top w:val="single" w:sz="8" w:space="0" w:color="auto"/>
              <w:bottom w:val="single" w:sz="8" w:space="0" w:color="auto"/>
            </w:tcBorders>
            <w:vAlign w:val="bottom"/>
          </w:tcPr>
          <w:p w14:paraId="4AE8056E" w14:textId="5821B5D7" w:rsidR="009746FC" w:rsidRPr="00ED28EF" w:rsidRDefault="009746FC" w:rsidP="009746FC">
            <w:pPr>
              <w:pStyle w:val="Tabletext"/>
              <w:rPr>
                <w:rStyle w:val="Formentry12ptopunderline"/>
              </w:rPr>
            </w:pPr>
          </w:p>
        </w:tc>
      </w:tr>
      <w:tr w:rsidR="009746FC" w:rsidRPr="009F713B" w14:paraId="0F857F0B" w14:textId="77777777" w:rsidTr="006B25E0">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9746FC" w:rsidRPr="00334670" w:rsidRDefault="009746FC" w:rsidP="009746FC">
            <w:pPr>
              <w:pStyle w:val="TableLeftcolumn"/>
            </w:pPr>
            <w:r w:rsidRPr="00334670">
              <w:t>1.3</w:t>
            </w:r>
          </w:p>
        </w:tc>
        <w:tc>
          <w:tcPr>
            <w:tcW w:w="8200" w:type="dxa"/>
            <w:tcBorders>
              <w:top w:val="nil"/>
              <w:left w:val="nil"/>
              <w:bottom w:val="nil"/>
              <w:right w:val="nil"/>
            </w:tcBorders>
            <w:shd w:val="clear" w:color="auto" w:fill="auto"/>
            <w:vAlign w:val="bottom"/>
          </w:tcPr>
          <w:p w14:paraId="4824A4FC" w14:textId="3EF76E6B" w:rsidR="009746FC" w:rsidRPr="00334670" w:rsidRDefault="009746FC" w:rsidP="009746FC">
            <w:pPr>
              <w:pStyle w:val="Tabletext"/>
            </w:pPr>
            <w:r>
              <w:rPr>
                <w:rFonts w:ascii="Open Sans Light" w:hAnsi="Open Sans Light" w:cs="Open Sans Light"/>
                <w:color w:val="000000"/>
              </w:rPr>
              <w:t>Manipulate images, video, and motion graphics.</w:t>
            </w:r>
          </w:p>
        </w:tc>
        <w:tc>
          <w:tcPr>
            <w:tcW w:w="877" w:type="dxa"/>
            <w:tcBorders>
              <w:top w:val="single" w:sz="8" w:space="0" w:color="auto"/>
              <w:bottom w:val="single" w:sz="8" w:space="0" w:color="auto"/>
            </w:tcBorders>
            <w:vAlign w:val="bottom"/>
          </w:tcPr>
          <w:p w14:paraId="40DA3DE6" w14:textId="2049E95A" w:rsidR="009746FC" w:rsidRPr="00ED28EF" w:rsidRDefault="009746FC" w:rsidP="009746FC">
            <w:pPr>
              <w:pStyle w:val="Tabletext"/>
              <w:rPr>
                <w:rStyle w:val="Formentry12ptopunderline"/>
              </w:rPr>
            </w:pPr>
          </w:p>
        </w:tc>
      </w:tr>
      <w:tr w:rsidR="009746FC" w:rsidRPr="009F713B" w14:paraId="12A00709" w14:textId="77777777" w:rsidTr="006B25E0">
        <w:tc>
          <w:tcPr>
            <w:tcW w:w="705" w:type="dxa"/>
          </w:tcPr>
          <w:p w14:paraId="0F677E59" w14:textId="77777777" w:rsidR="009746FC" w:rsidRPr="00334670" w:rsidRDefault="009746FC" w:rsidP="009746FC">
            <w:pPr>
              <w:pStyle w:val="TableLeftcolumn"/>
            </w:pPr>
            <w:r w:rsidRPr="00334670">
              <w:t>1.4</w:t>
            </w:r>
          </w:p>
        </w:tc>
        <w:tc>
          <w:tcPr>
            <w:tcW w:w="8200" w:type="dxa"/>
            <w:tcBorders>
              <w:top w:val="nil"/>
              <w:left w:val="nil"/>
              <w:bottom w:val="nil"/>
              <w:right w:val="nil"/>
            </w:tcBorders>
            <w:shd w:val="clear" w:color="auto" w:fill="auto"/>
            <w:vAlign w:val="bottom"/>
          </w:tcPr>
          <w:p w14:paraId="1066DC66" w14:textId="3553DDF5" w:rsidR="009746FC" w:rsidRPr="00334670" w:rsidRDefault="009746FC" w:rsidP="009746FC">
            <w:pPr>
              <w:pStyle w:val="Tabletext"/>
            </w:pPr>
            <w:r>
              <w:rPr>
                <w:rFonts w:ascii="Open Sans Light" w:hAnsi="Open Sans Light" w:cs="Open Sans Light"/>
                <w:color w:val="000000"/>
              </w:rPr>
              <w:t>Create and refine design concepts.</w:t>
            </w:r>
          </w:p>
        </w:tc>
        <w:tc>
          <w:tcPr>
            <w:tcW w:w="877" w:type="dxa"/>
            <w:tcBorders>
              <w:top w:val="single" w:sz="8" w:space="0" w:color="auto"/>
              <w:bottom w:val="single" w:sz="8" w:space="0" w:color="auto"/>
            </w:tcBorders>
            <w:vAlign w:val="bottom"/>
          </w:tcPr>
          <w:p w14:paraId="5521F425" w14:textId="4E89D8EB" w:rsidR="009746FC" w:rsidRPr="00ED28EF" w:rsidRDefault="009746FC" w:rsidP="009746FC">
            <w:pPr>
              <w:pStyle w:val="Tabletext"/>
              <w:rPr>
                <w:rStyle w:val="Formentry12ptopunderline"/>
              </w:rPr>
            </w:pPr>
          </w:p>
        </w:tc>
      </w:tr>
      <w:tr w:rsidR="009746FC" w:rsidRPr="009F713B" w14:paraId="7EDE9D68" w14:textId="77777777" w:rsidTr="006B25E0">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9746FC" w:rsidRPr="00334670" w:rsidRDefault="009746FC" w:rsidP="009746FC">
            <w:pPr>
              <w:pStyle w:val="TableLeftcolumn"/>
            </w:pPr>
            <w:r w:rsidRPr="00334670">
              <w:t>1.5</w:t>
            </w:r>
          </w:p>
        </w:tc>
        <w:tc>
          <w:tcPr>
            <w:tcW w:w="8200" w:type="dxa"/>
            <w:tcBorders>
              <w:top w:val="nil"/>
              <w:left w:val="nil"/>
              <w:bottom w:val="nil"/>
              <w:right w:val="nil"/>
            </w:tcBorders>
            <w:shd w:val="clear" w:color="auto" w:fill="auto"/>
            <w:vAlign w:val="bottom"/>
          </w:tcPr>
          <w:p w14:paraId="04CD95B0" w14:textId="6D76C6BC" w:rsidR="009746FC" w:rsidRPr="00334670" w:rsidRDefault="009746FC" w:rsidP="009746FC">
            <w:pPr>
              <w:pStyle w:val="Tabletext"/>
            </w:pPr>
            <w:r>
              <w:rPr>
                <w:rFonts w:ascii="Open Sans Light" w:hAnsi="Open Sans Light" w:cs="Open Sans Light"/>
                <w:color w:val="000000"/>
              </w:rPr>
              <w:t>Alter digitized images using an image manipulation program.</w:t>
            </w:r>
          </w:p>
        </w:tc>
        <w:tc>
          <w:tcPr>
            <w:tcW w:w="877" w:type="dxa"/>
            <w:tcBorders>
              <w:top w:val="single" w:sz="8" w:space="0" w:color="auto"/>
              <w:bottom w:val="single" w:sz="8" w:space="0" w:color="auto"/>
            </w:tcBorders>
            <w:vAlign w:val="bottom"/>
          </w:tcPr>
          <w:p w14:paraId="5DF443EC" w14:textId="19538431" w:rsidR="009746FC" w:rsidRPr="00ED28EF" w:rsidRDefault="009746FC" w:rsidP="009746FC">
            <w:pPr>
              <w:pStyle w:val="Tabletext"/>
              <w:rPr>
                <w:rStyle w:val="Formentry12ptopunderline"/>
              </w:rPr>
            </w:pPr>
          </w:p>
        </w:tc>
      </w:tr>
      <w:tr w:rsidR="009746FC" w:rsidRPr="009F713B" w14:paraId="354CFE5A" w14:textId="77777777" w:rsidTr="006B25E0">
        <w:tc>
          <w:tcPr>
            <w:tcW w:w="705" w:type="dxa"/>
          </w:tcPr>
          <w:p w14:paraId="534FC021" w14:textId="79478F03" w:rsidR="009746FC" w:rsidRPr="00334670" w:rsidRDefault="009746FC" w:rsidP="009746FC">
            <w:pPr>
              <w:pStyle w:val="TableLeftcolumn"/>
            </w:pPr>
            <w:r>
              <w:t>1.6</w:t>
            </w:r>
          </w:p>
        </w:tc>
        <w:tc>
          <w:tcPr>
            <w:tcW w:w="8200" w:type="dxa"/>
            <w:tcBorders>
              <w:top w:val="nil"/>
              <w:left w:val="nil"/>
              <w:bottom w:val="nil"/>
              <w:right w:val="nil"/>
            </w:tcBorders>
            <w:shd w:val="clear" w:color="auto" w:fill="auto"/>
            <w:vAlign w:val="bottom"/>
          </w:tcPr>
          <w:p w14:paraId="358A9AE4" w14:textId="00B3061F" w:rsidR="009746FC" w:rsidRPr="00334670" w:rsidRDefault="009746FC" w:rsidP="009746FC">
            <w:pPr>
              <w:pStyle w:val="Tabletext"/>
            </w:pPr>
            <w:r>
              <w:rPr>
                <w:rFonts w:ascii="Open Sans Light" w:hAnsi="Open Sans Light" w:cs="Open Sans Light"/>
                <w:color w:val="000000"/>
              </w:rPr>
              <w:t>Alter digitized video using a video manipulation program.</w:t>
            </w:r>
          </w:p>
        </w:tc>
        <w:tc>
          <w:tcPr>
            <w:tcW w:w="877" w:type="dxa"/>
            <w:tcBorders>
              <w:top w:val="single" w:sz="8" w:space="0" w:color="auto"/>
              <w:bottom w:val="single" w:sz="8" w:space="0" w:color="auto"/>
            </w:tcBorders>
            <w:vAlign w:val="bottom"/>
          </w:tcPr>
          <w:p w14:paraId="2164DBB2" w14:textId="77777777" w:rsidR="009746FC" w:rsidRPr="00ED28EF" w:rsidRDefault="009746FC" w:rsidP="009746FC">
            <w:pPr>
              <w:pStyle w:val="Tabletext"/>
              <w:rPr>
                <w:rStyle w:val="Formentry12ptopunderline"/>
              </w:rPr>
            </w:pPr>
          </w:p>
        </w:tc>
      </w:tr>
      <w:tr w:rsidR="009746FC" w:rsidRPr="009F713B" w14:paraId="527A06C0" w14:textId="77777777" w:rsidTr="006B25E0">
        <w:trPr>
          <w:cnfStyle w:val="000000100000" w:firstRow="0" w:lastRow="0" w:firstColumn="0" w:lastColumn="0" w:oddVBand="0" w:evenVBand="0" w:oddHBand="1" w:evenHBand="0" w:firstRowFirstColumn="0" w:firstRowLastColumn="0" w:lastRowFirstColumn="0" w:lastRowLastColumn="0"/>
        </w:trPr>
        <w:tc>
          <w:tcPr>
            <w:tcW w:w="705" w:type="dxa"/>
          </w:tcPr>
          <w:p w14:paraId="3065CEFF" w14:textId="1182F91A" w:rsidR="009746FC" w:rsidRPr="00334670" w:rsidRDefault="009746FC" w:rsidP="009746FC">
            <w:pPr>
              <w:pStyle w:val="TableLeftcolumn"/>
            </w:pPr>
            <w:r>
              <w:t>1.7</w:t>
            </w:r>
          </w:p>
        </w:tc>
        <w:tc>
          <w:tcPr>
            <w:tcW w:w="8200" w:type="dxa"/>
            <w:tcBorders>
              <w:top w:val="nil"/>
              <w:left w:val="nil"/>
              <w:bottom w:val="nil"/>
              <w:right w:val="nil"/>
            </w:tcBorders>
            <w:shd w:val="clear" w:color="auto" w:fill="auto"/>
            <w:vAlign w:val="bottom"/>
          </w:tcPr>
          <w:p w14:paraId="4CC2D757" w14:textId="6EFE956C" w:rsidR="009746FC" w:rsidRPr="00334670" w:rsidRDefault="009746FC" w:rsidP="009746FC">
            <w:pPr>
              <w:pStyle w:val="Tabletext"/>
            </w:pPr>
            <w:r>
              <w:rPr>
                <w:rFonts w:ascii="Open Sans Light" w:hAnsi="Open Sans Light" w:cs="Open Sans Light"/>
                <w:color w:val="000000"/>
              </w:rPr>
              <w:t>Apply color theory to select appropriate colors.</w:t>
            </w:r>
          </w:p>
        </w:tc>
        <w:tc>
          <w:tcPr>
            <w:tcW w:w="877" w:type="dxa"/>
            <w:tcBorders>
              <w:top w:val="single" w:sz="8" w:space="0" w:color="auto"/>
              <w:bottom w:val="single" w:sz="8" w:space="0" w:color="auto"/>
            </w:tcBorders>
            <w:vAlign w:val="bottom"/>
          </w:tcPr>
          <w:p w14:paraId="69CC021D" w14:textId="77777777" w:rsidR="009746FC" w:rsidRPr="00ED28EF" w:rsidRDefault="009746FC" w:rsidP="009746FC">
            <w:pPr>
              <w:pStyle w:val="Tabletext"/>
              <w:rPr>
                <w:rStyle w:val="Formentry12ptopunderline"/>
              </w:rPr>
            </w:pPr>
          </w:p>
        </w:tc>
      </w:tr>
      <w:tr w:rsidR="009746FC" w:rsidRPr="009F713B" w14:paraId="036FF638" w14:textId="77777777" w:rsidTr="006B25E0">
        <w:tc>
          <w:tcPr>
            <w:tcW w:w="705" w:type="dxa"/>
          </w:tcPr>
          <w:p w14:paraId="5D210AF5" w14:textId="30E12934" w:rsidR="009746FC" w:rsidRPr="00334670" w:rsidRDefault="009746FC" w:rsidP="009746FC">
            <w:pPr>
              <w:pStyle w:val="TableLeftcolumn"/>
            </w:pPr>
            <w:r>
              <w:t>1.8</w:t>
            </w:r>
          </w:p>
        </w:tc>
        <w:tc>
          <w:tcPr>
            <w:tcW w:w="8200" w:type="dxa"/>
            <w:tcBorders>
              <w:top w:val="nil"/>
              <w:left w:val="nil"/>
              <w:bottom w:val="nil"/>
              <w:right w:val="nil"/>
            </w:tcBorders>
            <w:shd w:val="clear" w:color="auto" w:fill="auto"/>
            <w:vAlign w:val="bottom"/>
          </w:tcPr>
          <w:p w14:paraId="57AE48F2" w14:textId="37B738FC" w:rsidR="009746FC" w:rsidRPr="00334670" w:rsidRDefault="009746FC" w:rsidP="009746FC">
            <w:pPr>
              <w:pStyle w:val="Tabletext"/>
            </w:pPr>
            <w:r>
              <w:rPr>
                <w:rFonts w:ascii="Open Sans Light" w:hAnsi="Open Sans Light" w:cs="Open Sans Light"/>
                <w:color w:val="000000"/>
              </w:rPr>
              <w:t>Apply knowledge of typography.</w:t>
            </w:r>
          </w:p>
        </w:tc>
        <w:tc>
          <w:tcPr>
            <w:tcW w:w="877" w:type="dxa"/>
            <w:tcBorders>
              <w:top w:val="single" w:sz="8" w:space="0" w:color="auto"/>
              <w:bottom w:val="single" w:sz="8" w:space="0" w:color="auto"/>
            </w:tcBorders>
            <w:vAlign w:val="bottom"/>
          </w:tcPr>
          <w:p w14:paraId="543153FD" w14:textId="77777777" w:rsidR="009746FC" w:rsidRPr="00ED28EF" w:rsidRDefault="009746FC" w:rsidP="009746FC">
            <w:pPr>
              <w:pStyle w:val="Tabletext"/>
              <w:rPr>
                <w:rStyle w:val="Formentry12ptopunderline"/>
              </w:rPr>
            </w:pPr>
          </w:p>
        </w:tc>
      </w:tr>
      <w:tr w:rsidR="009746FC" w:rsidRPr="009F713B" w14:paraId="387C0755" w14:textId="77777777" w:rsidTr="006B25E0">
        <w:trPr>
          <w:cnfStyle w:val="000000100000" w:firstRow="0" w:lastRow="0" w:firstColumn="0" w:lastColumn="0" w:oddVBand="0" w:evenVBand="0" w:oddHBand="1" w:evenHBand="0" w:firstRowFirstColumn="0" w:firstRowLastColumn="0" w:lastRowFirstColumn="0" w:lastRowLastColumn="0"/>
        </w:trPr>
        <w:tc>
          <w:tcPr>
            <w:tcW w:w="705" w:type="dxa"/>
          </w:tcPr>
          <w:p w14:paraId="244CACB9" w14:textId="0CB9DCCF" w:rsidR="009746FC" w:rsidRPr="00334670" w:rsidRDefault="009746FC" w:rsidP="009746FC">
            <w:pPr>
              <w:pStyle w:val="TableLeftcolumn"/>
            </w:pPr>
            <w:r>
              <w:t>1.9</w:t>
            </w:r>
          </w:p>
        </w:tc>
        <w:tc>
          <w:tcPr>
            <w:tcW w:w="8200" w:type="dxa"/>
            <w:tcBorders>
              <w:top w:val="nil"/>
              <w:left w:val="nil"/>
              <w:bottom w:val="nil"/>
              <w:right w:val="nil"/>
            </w:tcBorders>
            <w:shd w:val="clear" w:color="auto" w:fill="auto"/>
            <w:vAlign w:val="bottom"/>
          </w:tcPr>
          <w:p w14:paraId="2C8AF918" w14:textId="0B11FE61" w:rsidR="009746FC" w:rsidRPr="00334670" w:rsidRDefault="009746FC" w:rsidP="009746FC">
            <w:pPr>
              <w:pStyle w:val="Tabletext"/>
            </w:pPr>
            <w:r>
              <w:rPr>
                <w:rFonts w:ascii="Open Sans Light" w:hAnsi="Open Sans Light" w:cs="Open Sans Light"/>
                <w:color w:val="000000"/>
              </w:rPr>
              <w:t>Apply principles and elements of design.</w:t>
            </w:r>
          </w:p>
        </w:tc>
        <w:tc>
          <w:tcPr>
            <w:tcW w:w="877" w:type="dxa"/>
            <w:tcBorders>
              <w:top w:val="single" w:sz="8" w:space="0" w:color="auto"/>
              <w:bottom w:val="single" w:sz="8" w:space="0" w:color="auto"/>
            </w:tcBorders>
            <w:vAlign w:val="bottom"/>
          </w:tcPr>
          <w:p w14:paraId="6A82D6EC" w14:textId="77777777" w:rsidR="009746FC" w:rsidRPr="00ED28EF" w:rsidRDefault="009746FC" w:rsidP="009746FC">
            <w:pPr>
              <w:pStyle w:val="Tabletext"/>
              <w:rPr>
                <w:rStyle w:val="Formentry12ptopunderline"/>
              </w:rPr>
            </w:pPr>
          </w:p>
        </w:tc>
      </w:tr>
      <w:tr w:rsidR="009746FC" w:rsidRPr="009F713B" w14:paraId="0EE6C665" w14:textId="77777777" w:rsidTr="006B25E0">
        <w:tc>
          <w:tcPr>
            <w:tcW w:w="705" w:type="dxa"/>
          </w:tcPr>
          <w:p w14:paraId="041D532A" w14:textId="6DB0A177" w:rsidR="009746FC" w:rsidRPr="00334670" w:rsidRDefault="009746FC" w:rsidP="009746FC">
            <w:pPr>
              <w:pStyle w:val="TableLeftcolumn"/>
            </w:pPr>
            <w:r>
              <w:t>1.10</w:t>
            </w:r>
          </w:p>
        </w:tc>
        <w:tc>
          <w:tcPr>
            <w:tcW w:w="8200" w:type="dxa"/>
            <w:tcBorders>
              <w:top w:val="nil"/>
              <w:left w:val="nil"/>
              <w:bottom w:val="nil"/>
              <w:right w:val="nil"/>
            </w:tcBorders>
            <w:shd w:val="clear" w:color="auto" w:fill="auto"/>
            <w:vAlign w:val="bottom"/>
          </w:tcPr>
          <w:p w14:paraId="740C32EB" w14:textId="4C58991E" w:rsidR="009746FC" w:rsidRPr="00334670" w:rsidRDefault="009746FC" w:rsidP="009746FC">
            <w:pPr>
              <w:pStyle w:val="Tabletext"/>
            </w:pPr>
            <w:r>
              <w:rPr>
                <w:rFonts w:ascii="Open Sans Light" w:hAnsi="Open Sans Light" w:cs="Open Sans Light"/>
                <w:color w:val="000000"/>
              </w:rPr>
              <w:t>Create and/or implement the look and feel of a product.</w:t>
            </w:r>
          </w:p>
        </w:tc>
        <w:tc>
          <w:tcPr>
            <w:tcW w:w="877" w:type="dxa"/>
            <w:tcBorders>
              <w:top w:val="single" w:sz="8" w:space="0" w:color="auto"/>
              <w:bottom w:val="single" w:sz="8" w:space="0" w:color="auto"/>
            </w:tcBorders>
            <w:vAlign w:val="bottom"/>
          </w:tcPr>
          <w:p w14:paraId="130A5836" w14:textId="77777777" w:rsidR="009746FC" w:rsidRPr="00ED28EF" w:rsidRDefault="009746FC" w:rsidP="009746FC">
            <w:pPr>
              <w:pStyle w:val="Tabletext"/>
              <w:rPr>
                <w:rStyle w:val="Formentry12ptopunderline"/>
              </w:rPr>
            </w:pPr>
          </w:p>
        </w:tc>
      </w:tr>
      <w:tr w:rsidR="009746FC" w:rsidRPr="009F713B" w14:paraId="13CA0EBC" w14:textId="77777777" w:rsidTr="006B25E0">
        <w:trPr>
          <w:cnfStyle w:val="000000100000" w:firstRow="0" w:lastRow="0" w:firstColumn="0" w:lastColumn="0" w:oddVBand="0" w:evenVBand="0" w:oddHBand="1" w:evenHBand="0" w:firstRowFirstColumn="0" w:firstRowLastColumn="0" w:lastRowFirstColumn="0" w:lastRowLastColumn="0"/>
        </w:trPr>
        <w:tc>
          <w:tcPr>
            <w:tcW w:w="705" w:type="dxa"/>
          </w:tcPr>
          <w:p w14:paraId="75DD4186" w14:textId="3CC31A07" w:rsidR="009746FC" w:rsidRPr="00334670" w:rsidRDefault="009746FC" w:rsidP="009746FC">
            <w:pPr>
              <w:pStyle w:val="TableLeftcolumn"/>
            </w:pPr>
            <w:r>
              <w:t>1.11</w:t>
            </w:r>
          </w:p>
        </w:tc>
        <w:tc>
          <w:tcPr>
            <w:tcW w:w="8200" w:type="dxa"/>
            <w:tcBorders>
              <w:top w:val="nil"/>
              <w:left w:val="nil"/>
              <w:bottom w:val="nil"/>
              <w:right w:val="nil"/>
            </w:tcBorders>
            <w:shd w:val="clear" w:color="auto" w:fill="auto"/>
            <w:vAlign w:val="bottom"/>
          </w:tcPr>
          <w:p w14:paraId="4427B21B" w14:textId="7DF6F17B" w:rsidR="009746FC" w:rsidRPr="00334670" w:rsidRDefault="009746FC" w:rsidP="009746FC">
            <w:pPr>
              <w:pStyle w:val="Tabletext"/>
            </w:pPr>
            <w:r>
              <w:rPr>
                <w:rFonts w:ascii="Open Sans Light" w:hAnsi="Open Sans Light" w:cs="Open Sans Light"/>
                <w:color w:val="000000"/>
              </w:rPr>
              <w:t>Create graphical images and/or or video elements.</w:t>
            </w:r>
          </w:p>
        </w:tc>
        <w:tc>
          <w:tcPr>
            <w:tcW w:w="877" w:type="dxa"/>
            <w:tcBorders>
              <w:top w:val="single" w:sz="8" w:space="0" w:color="auto"/>
              <w:bottom w:val="single" w:sz="8" w:space="0" w:color="auto"/>
            </w:tcBorders>
            <w:vAlign w:val="bottom"/>
          </w:tcPr>
          <w:p w14:paraId="41E89C89" w14:textId="77777777" w:rsidR="009746FC" w:rsidRPr="00ED28EF" w:rsidRDefault="009746FC" w:rsidP="009746FC">
            <w:pPr>
              <w:pStyle w:val="Tabletext"/>
              <w:rPr>
                <w:rStyle w:val="Formentry12ptopunderline"/>
              </w:rPr>
            </w:pPr>
          </w:p>
        </w:tc>
      </w:tr>
      <w:tr w:rsidR="009746FC" w:rsidRPr="009F713B" w14:paraId="03A1910E" w14:textId="77777777" w:rsidTr="006B25E0">
        <w:tc>
          <w:tcPr>
            <w:tcW w:w="705" w:type="dxa"/>
          </w:tcPr>
          <w:p w14:paraId="18AFCD98" w14:textId="5395E1DD" w:rsidR="009746FC" w:rsidRPr="00334670" w:rsidRDefault="009746FC" w:rsidP="009746FC">
            <w:pPr>
              <w:pStyle w:val="TableLeftcolumn"/>
            </w:pPr>
            <w:r>
              <w:t>1.12</w:t>
            </w:r>
          </w:p>
        </w:tc>
        <w:tc>
          <w:tcPr>
            <w:tcW w:w="8200" w:type="dxa"/>
            <w:tcBorders>
              <w:top w:val="nil"/>
              <w:left w:val="nil"/>
              <w:bottom w:val="nil"/>
              <w:right w:val="nil"/>
            </w:tcBorders>
            <w:shd w:val="clear" w:color="auto" w:fill="auto"/>
            <w:vAlign w:val="bottom"/>
          </w:tcPr>
          <w:p w14:paraId="2B6F0A06" w14:textId="059AF6DF" w:rsidR="009746FC" w:rsidRPr="00334670" w:rsidRDefault="009746FC" w:rsidP="009746FC">
            <w:pPr>
              <w:pStyle w:val="Tabletext"/>
            </w:pPr>
            <w:r>
              <w:rPr>
                <w:rFonts w:ascii="Open Sans Light" w:hAnsi="Open Sans Light" w:cs="Open Sans Light"/>
                <w:color w:val="000000"/>
              </w:rPr>
              <w:t>Enhance digital communication presentation using a photographic process.</w:t>
            </w:r>
          </w:p>
        </w:tc>
        <w:tc>
          <w:tcPr>
            <w:tcW w:w="877" w:type="dxa"/>
            <w:tcBorders>
              <w:top w:val="single" w:sz="8" w:space="0" w:color="auto"/>
              <w:bottom w:val="single" w:sz="8" w:space="0" w:color="auto"/>
            </w:tcBorders>
            <w:vAlign w:val="bottom"/>
          </w:tcPr>
          <w:p w14:paraId="5DE05ECC" w14:textId="77777777" w:rsidR="009746FC" w:rsidRPr="00ED28EF" w:rsidRDefault="009746FC" w:rsidP="009746FC">
            <w:pPr>
              <w:pStyle w:val="Tabletext"/>
              <w:rPr>
                <w:rStyle w:val="Formentry12ptopunderline"/>
              </w:rPr>
            </w:pPr>
          </w:p>
        </w:tc>
      </w:tr>
      <w:tr w:rsidR="009746FC" w:rsidRPr="009F713B" w14:paraId="61FF0843" w14:textId="77777777" w:rsidTr="006B25E0">
        <w:trPr>
          <w:cnfStyle w:val="000000100000" w:firstRow="0" w:lastRow="0" w:firstColumn="0" w:lastColumn="0" w:oddVBand="0" w:evenVBand="0" w:oddHBand="1" w:evenHBand="0" w:firstRowFirstColumn="0" w:firstRowLastColumn="0" w:lastRowFirstColumn="0" w:lastRowLastColumn="0"/>
        </w:trPr>
        <w:tc>
          <w:tcPr>
            <w:tcW w:w="705" w:type="dxa"/>
          </w:tcPr>
          <w:p w14:paraId="494B22A8" w14:textId="5D4E234F" w:rsidR="009746FC" w:rsidRPr="00334670" w:rsidRDefault="009746FC" w:rsidP="009746FC">
            <w:pPr>
              <w:pStyle w:val="TableLeftcolumn"/>
            </w:pPr>
            <w:r>
              <w:t>1.13</w:t>
            </w:r>
          </w:p>
        </w:tc>
        <w:tc>
          <w:tcPr>
            <w:tcW w:w="8200" w:type="dxa"/>
            <w:tcBorders>
              <w:top w:val="nil"/>
              <w:left w:val="nil"/>
              <w:bottom w:val="nil"/>
              <w:right w:val="nil"/>
            </w:tcBorders>
            <w:shd w:val="clear" w:color="auto" w:fill="auto"/>
            <w:vAlign w:val="bottom"/>
          </w:tcPr>
          <w:p w14:paraId="627D6417" w14:textId="24FD6DCE" w:rsidR="009746FC" w:rsidRPr="00334670" w:rsidRDefault="009746FC" w:rsidP="009746FC">
            <w:pPr>
              <w:pStyle w:val="Tabletext"/>
            </w:pPr>
            <w:r>
              <w:rPr>
                <w:rFonts w:ascii="Open Sans Light" w:hAnsi="Open Sans Light" w:cs="Open Sans Light"/>
                <w:color w:val="000000"/>
              </w:rPr>
              <w:t>Evaluate visual appeal.</w:t>
            </w:r>
          </w:p>
        </w:tc>
        <w:tc>
          <w:tcPr>
            <w:tcW w:w="877" w:type="dxa"/>
            <w:tcBorders>
              <w:top w:val="single" w:sz="8" w:space="0" w:color="auto"/>
              <w:bottom w:val="single" w:sz="8" w:space="0" w:color="auto"/>
            </w:tcBorders>
            <w:vAlign w:val="bottom"/>
          </w:tcPr>
          <w:p w14:paraId="7F75B71E" w14:textId="77777777" w:rsidR="009746FC" w:rsidRPr="00ED28EF" w:rsidRDefault="009746FC" w:rsidP="009746FC">
            <w:pPr>
              <w:pStyle w:val="Tabletext"/>
              <w:rPr>
                <w:rStyle w:val="Formentry12ptopunderline"/>
              </w:rPr>
            </w:pPr>
          </w:p>
        </w:tc>
      </w:tr>
      <w:tr w:rsidR="009746FC" w:rsidRPr="009F713B" w14:paraId="349B6202" w14:textId="77777777" w:rsidTr="006B25E0">
        <w:tc>
          <w:tcPr>
            <w:tcW w:w="705" w:type="dxa"/>
          </w:tcPr>
          <w:p w14:paraId="5D1DF4AA" w14:textId="2012B905" w:rsidR="009746FC" w:rsidRPr="00334670" w:rsidRDefault="009746FC" w:rsidP="009746FC">
            <w:pPr>
              <w:pStyle w:val="TableLeftcolumn"/>
            </w:pPr>
            <w:r>
              <w:t>1.14</w:t>
            </w:r>
          </w:p>
        </w:tc>
        <w:tc>
          <w:tcPr>
            <w:tcW w:w="8200" w:type="dxa"/>
            <w:tcBorders>
              <w:top w:val="nil"/>
              <w:left w:val="nil"/>
              <w:bottom w:val="nil"/>
              <w:right w:val="nil"/>
            </w:tcBorders>
            <w:shd w:val="clear" w:color="auto" w:fill="auto"/>
            <w:vAlign w:val="bottom"/>
          </w:tcPr>
          <w:p w14:paraId="613FFC64" w14:textId="296A326E" w:rsidR="009746FC" w:rsidRPr="00334670" w:rsidRDefault="009746FC" w:rsidP="009746FC">
            <w:pPr>
              <w:pStyle w:val="Tabletext"/>
            </w:pPr>
            <w:r>
              <w:rPr>
                <w:rFonts w:ascii="Open Sans Light" w:hAnsi="Open Sans Light" w:cs="Open Sans Light"/>
                <w:color w:val="000000"/>
              </w:rPr>
              <w:t>Produce or acquire graphics content.</w:t>
            </w:r>
          </w:p>
        </w:tc>
        <w:tc>
          <w:tcPr>
            <w:tcW w:w="877" w:type="dxa"/>
            <w:tcBorders>
              <w:top w:val="single" w:sz="8" w:space="0" w:color="auto"/>
              <w:bottom w:val="single" w:sz="8" w:space="0" w:color="auto"/>
            </w:tcBorders>
            <w:vAlign w:val="bottom"/>
          </w:tcPr>
          <w:p w14:paraId="6EC271F9" w14:textId="77777777" w:rsidR="009746FC" w:rsidRPr="00ED28EF" w:rsidRDefault="009746FC" w:rsidP="009746FC">
            <w:pPr>
              <w:pStyle w:val="Tabletext"/>
              <w:rPr>
                <w:rStyle w:val="Formentry12ptopunderline"/>
              </w:rPr>
            </w:pPr>
          </w:p>
        </w:tc>
      </w:tr>
      <w:tr w:rsidR="009746FC" w:rsidRPr="009F713B" w14:paraId="2F64CBF4" w14:textId="77777777" w:rsidTr="006B25E0">
        <w:trPr>
          <w:cnfStyle w:val="000000100000" w:firstRow="0" w:lastRow="0" w:firstColumn="0" w:lastColumn="0" w:oddVBand="0" w:evenVBand="0" w:oddHBand="1" w:evenHBand="0" w:firstRowFirstColumn="0" w:firstRowLastColumn="0" w:lastRowFirstColumn="0" w:lastRowLastColumn="0"/>
        </w:trPr>
        <w:tc>
          <w:tcPr>
            <w:tcW w:w="705" w:type="dxa"/>
          </w:tcPr>
          <w:p w14:paraId="7B37E046" w14:textId="254749E2" w:rsidR="009746FC" w:rsidRPr="00334670" w:rsidRDefault="009746FC" w:rsidP="009746FC">
            <w:pPr>
              <w:pStyle w:val="TableLeftcolumn"/>
            </w:pPr>
            <w:r>
              <w:t>1.15</w:t>
            </w:r>
          </w:p>
        </w:tc>
        <w:tc>
          <w:tcPr>
            <w:tcW w:w="8200" w:type="dxa"/>
            <w:tcBorders>
              <w:top w:val="nil"/>
              <w:left w:val="nil"/>
              <w:bottom w:val="nil"/>
              <w:right w:val="nil"/>
            </w:tcBorders>
            <w:shd w:val="clear" w:color="auto" w:fill="auto"/>
            <w:vAlign w:val="bottom"/>
          </w:tcPr>
          <w:p w14:paraId="29A3DD66" w14:textId="6A1D8172" w:rsidR="009746FC" w:rsidRPr="00334670" w:rsidRDefault="009746FC" w:rsidP="009746FC">
            <w:pPr>
              <w:pStyle w:val="Tabletext"/>
            </w:pPr>
            <w:r>
              <w:rPr>
                <w:rFonts w:ascii="Open Sans Light" w:hAnsi="Open Sans Light" w:cs="Open Sans Light"/>
                <w:color w:val="000000"/>
              </w:rPr>
              <w:t>Differentiate between copyright and trademarks.</w:t>
            </w:r>
          </w:p>
        </w:tc>
        <w:tc>
          <w:tcPr>
            <w:tcW w:w="877" w:type="dxa"/>
            <w:tcBorders>
              <w:top w:val="single" w:sz="8" w:space="0" w:color="auto"/>
              <w:bottom w:val="single" w:sz="8" w:space="0" w:color="auto"/>
            </w:tcBorders>
            <w:vAlign w:val="bottom"/>
          </w:tcPr>
          <w:p w14:paraId="0E71660D" w14:textId="77777777" w:rsidR="009746FC" w:rsidRPr="00ED28EF" w:rsidRDefault="009746FC" w:rsidP="009746FC">
            <w:pPr>
              <w:pStyle w:val="Tabletext"/>
              <w:rPr>
                <w:rStyle w:val="Formentry12ptopunderline"/>
              </w:rPr>
            </w:pPr>
          </w:p>
        </w:tc>
      </w:tr>
      <w:tr w:rsidR="009746FC" w:rsidRPr="009F713B" w14:paraId="07BAB316" w14:textId="77777777" w:rsidTr="006B25E0">
        <w:tc>
          <w:tcPr>
            <w:tcW w:w="705" w:type="dxa"/>
          </w:tcPr>
          <w:p w14:paraId="7316A14E" w14:textId="363A8128" w:rsidR="009746FC" w:rsidRPr="00334670" w:rsidRDefault="009746FC" w:rsidP="009746FC">
            <w:pPr>
              <w:pStyle w:val="TableLeftcolumn"/>
            </w:pPr>
            <w:r>
              <w:t>1.16</w:t>
            </w:r>
          </w:p>
        </w:tc>
        <w:tc>
          <w:tcPr>
            <w:tcW w:w="8200" w:type="dxa"/>
            <w:tcBorders>
              <w:top w:val="nil"/>
              <w:left w:val="nil"/>
              <w:bottom w:val="nil"/>
              <w:right w:val="nil"/>
            </w:tcBorders>
            <w:shd w:val="clear" w:color="auto" w:fill="auto"/>
            <w:vAlign w:val="bottom"/>
          </w:tcPr>
          <w:p w14:paraId="46371590" w14:textId="08FBEA4E" w:rsidR="009746FC" w:rsidRPr="00334670" w:rsidRDefault="009746FC" w:rsidP="009746FC">
            <w:pPr>
              <w:pStyle w:val="Tabletext"/>
            </w:pPr>
            <w:r>
              <w:rPr>
                <w:rFonts w:ascii="Open Sans Light" w:hAnsi="Open Sans Light" w:cs="Open Sans Light"/>
                <w:color w:val="000000"/>
              </w:rPr>
              <w:t>Define scope of work to achieve individual and group goals.</w:t>
            </w:r>
          </w:p>
        </w:tc>
        <w:tc>
          <w:tcPr>
            <w:tcW w:w="877" w:type="dxa"/>
            <w:tcBorders>
              <w:top w:val="single" w:sz="8" w:space="0" w:color="auto"/>
              <w:bottom w:val="single" w:sz="8" w:space="0" w:color="auto"/>
            </w:tcBorders>
            <w:vAlign w:val="bottom"/>
          </w:tcPr>
          <w:p w14:paraId="4A430243" w14:textId="77777777" w:rsidR="009746FC" w:rsidRPr="00ED28EF" w:rsidRDefault="009746FC" w:rsidP="009746FC">
            <w:pPr>
              <w:pStyle w:val="Tabletext"/>
              <w:rPr>
                <w:rStyle w:val="Formentry12ptopunderline"/>
              </w:rPr>
            </w:pPr>
          </w:p>
        </w:tc>
      </w:tr>
      <w:tr w:rsidR="009746FC" w:rsidRPr="009F713B" w14:paraId="5627AE98" w14:textId="77777777" w:rsidTr="006B25E0">
        <w:trPr>
          <w:cnfStyle w:val="000000100000" w:firstRow="0" w:lastRow="0" w:firstColumn="0" w:lastColumn="0" w:oddVBand="0" w:evenVBand="0" w:oddHBand="1" w:evenHBand="0" w:firstRowFirstColumn="0" w:firstRowLastColumn="0" w:lastRowFirstColumn="0" w:lastRowLastColumn="0"/>
        </w:trPr>
        <w:tc>
          <w:tcPr>
            <w:tcW w:w="705" w:type="dxa"/>
          </w:tcPr>
          <w:p w14:paraId="6B5EAC33" w14:textId="28871CA6" w:rsidR="009746FC" w:rsidRPr="00334670" w:rsidRDefault="009746FC" w:rsidP="009746FC">
            <w:pPr>
              <w:pStyle w:val="TableLeftcolumn"/>
            </w:pPr>
            <w:r>
              <w:t>1.17</w:t>
            </w:r>
          </w:p>
        </w:tc>
        <w:tc>
          <w:tcPr>
            <w:tcW w:w="8200" w:type="dxa"/>
            <w:tcBorders>
              <w:top w:val="nil"/>
              <w:left w:val="nil"/>
              <w:bottom w:val="nil"/>
              <w:right w:val="nil"/>
            </w:tcBorders>
            <w:shd w:val="clear" w:color="auto" w:fill="auto"/>
            <w:vAlign w:val="bottom"/>
          </w:tcPr>
          <w:p w14:paraId="2A01187D" w14:textId="4358576D" w:rsidR="009746FC" w:rsidRPr="00334670" w:rsidRDefault="009746FC" w:rsidP="009746FC">
            <w:pPr>
              <w:pStyle w:val="Tabletext"/>
            </w:pPr>
            <w:r>
              <w:rPr>
                <w:rFonts w:ascii="Open Sans Light" w:hAnsi="Open Sans Light" w:cs="Open Sans Light"/>
                <w:color w:val="000000"/>
              </w:rPr>
              <w:t>Use available reference tools as appropriate.</w:t>
            </w:r>
          </w:p>
        </w:tc>
        <w:tc>
          <w:tcPr>
            <w:tcW w:w="877" w:type="dxa"/>
            <w:tcBorders>
              <w:top w:val="single" w:sz="8" w:space="0" w:color="auto"/>
              <w:bottom w:val="single" w:sz="8" w:space="0" w:color="auto"/>
            </w:tcBorders>
            <w:vAlign w:val="bottom"/>
          </w:tcPr>
          <w:p w14:paraId="071545E9" w14:textId="77777777" w:rsidR="009746FC" w:rsidRPr="00ED28EF" w:rsidRDefault="009746FC" w:rsidP="009746FC">
            <w:pPr>
              <w:pStyle w:val="Tabletext"/>
              <w:rPr>
                <w:rStyle w:val="Formentry12ptopunderline"/>
              </w:rPr>
            </w:pPr>
          </w:p>
        </w:tc>
      </w:tr>
      <w:tr w:rsidR="009746FC" w:rsidRPr="009F713B" w14:paraId="234E617D" w14:textId="77777777" w:rsidTr="006B25E0">
        <w:tc>
          <w:tcPr>
            <w:tcW w:w="705" w:type="dxa"/>
          </w:tcPr>
          <w:p w14:paraId="1B29DC6D" w14:textId="0CCA23F3" w:rsidR="009746FC" w:rsidRPr="00334670" w:rsidRDefault="009746FC" w:rsidP="009746FC">
            <w:pPr>
              <w:pStyle w:val="TableLeftcolumn"/>
            </w:pPr>
            <w:r>
              <w:t>1.18</w:t>
            </w:r>
          </w:p>
        </w:tc>
        <w:tc>
          <w:tcPr>
            <w:tcW w:w="8200" w:type="dxa"/>
            <w:tcBorders>
              <w:top w:val="nil"/>
              <w:left w:val="nil"/>
              <w:bottom w:val="nil"/>
              <w:right w:val="nil"/>
            </w:tcBorders>
            <w:shd w:val="clear" w:color="auto" w:fill="auto"/>
            <w:vAlign w:val="bottom"/>
          </w:tcPr>
          <w:p w14:paraId="2FFA045C" w14:textId="2F1EC711" w:rsidR="009746FC" w:rsidRPr="00334670" w:rsidRDefault="009746FC" w:rsidP="009746FC">
            <w:pPr>
              <w:pStyle w:val="Tabletext"/>
            </w:pPr>
            <w:r>
              <w:rPr>
                <w:rFonts w:ascii="Open Sans Light" w:hAnsi="Open Sans Light" w:cs="Open Sans Light"/>
                <w:color w:val="000000"/>
              </w:rPr>
              <w:t>Explain the key functions and applications of software.</w:t>
            </w:r>
          </w:p>
        </w:tc>
        <w:tc>
          <w:tcPr>
            <w:tcW w:w="877" w:type="dxa"/>
            <w:tcBorders>
              <w:top w:val="single" w:sz="8" w:space="0" w:color="auto"/>
              <w:bottom w:val="single" w:sz="8" w:space="0" w:color="auto"/>
            </w:tcBorders>
            <w:vAlign w:val="bottom"/>
          </w:tcPr>
          <w:p w14:paraId="25861132" w14:textId="77777777" w:rsidR="009746FC" w:rsidRPr="00ED28EF" w:rsidRDefault="009746FC" w:rsidP="009746FC">
            <w:pPr>
              <w:pStyle w:val="Tabletext"/>
              <w:rPr>
                <w:rStyle w:val="Formentry12ptopunderline"/>
              </w:rPr>
            </w:pPr>
          </w:p>
        </w:tc>
      </w:tr>
      <w:tr w:rsidR="009746FC" w:rsidRPr="009F713B" w14:paraId="172F81B3" w14:textId="77777777" w:rsidTr="006B25E0">
        <w:trPr>
          <w:cnfStyle w:val="000000100000" w:firstRow="0" w:lastRow="0" w:firstColumn="0" w:lastColumn="0" w:oddVBand="0" w:evenVBand="0" w:oddHBand="1" w:evenHBand="0" w:firstRowFirstColumn="0" w:firstRowLastColumn="0" w:lastRowFirstColumn="0" w:lastRowLastColumn="0"/>
        </w:trPr>
        <w:tc>
          <w:tcPr>
            <w:tcW w:w="705" w:type="dxa"/>
          </w:tcPr>
          <w:p w14:paraId="7DC3869B" w14:textId="490FE0D3" w:rsidR="009746FC" w:rsidRPr="00334670" w:rsidRDefault="009746FC" w:rsidP="009746FC">
            <w:pPr>
              <w:pStyle w:val="TableLeftcolumn"/>
            </w:pPr>
            <w:r>
              <w:t>1.19</w:t>
            </w:r>
          </w:p>
        </w:tc>
        <w:tc>
          <w:tcPr>
            <w:tcW w:w="8200" w:type="dxa"/>
            <w:tcBorders>
              <w:top w:val="nil"/>
              <w:left w:val="nil"/>
              <w:bottom w:val="nil"/>
              <w:right w:val="nil"/>
            </w:tcBorders>
            <w:shd w:val="clear" w:color="auto" w:fill="auto"/>
            <w:vAlign w:val="bottom"/>
          </w:tcPr>
          <w:p w14:paraId="510FF15A" w14:textId="4AC7A22E" w:rsidR="009746FC" w:rsidRPr="00334670" w:rsidRDefault="009746FC" w:rsidP="009746FC">
            <w:pPr>
              <w:pStyle w:val="Tabletext"/>
            </w:pPr>
            <w:r>
              <w:rPr>
                <w:rFonts w:ascii="Open Sans Light" w:hAnsi="Open Sans Light" w:cs="Open Sans Light"/>
                <w:color w:val="000000"/>
              </w:rPr>
              <w:t>Explain the need for regular backup procedures</w:t>
            </w:r>
          </w:p>
        </w:tc>
        <w:tc>
          <w:tcPr>
            <w:tcW w:w="877" w:type="dxa"/>
            <w:tcBorders>
              <w:top w:val="single" w:sz="8" w:space="0" w:color="auto"/>
              <w:bottom w:val="single" w:sz="8" w:space="0" w:color="auto"/>
            </w:tcBorders>
            <w:vAlign w:val="bottom"/>
          </w:tcPr>
          <w:p w14:paraId="6BAAEC13" w14:textId="77777777" w:rsidR="009746FC" w:rsidRPr="00ED28EF" w:rsidRDefault="009746FC" w:rsidP="009746FC">
            <w:pPr>
              <w:pStyle w:val="Tabletext"/>
              <w:rPr>
                <w:rStyle w:val="Formentry12ptopunderline"/>
              </w:rPr>
            </w:pPr>
          </w:p>
        </w:tc>
      </w:tr>
    </w:tbl>
    <w:p w14:paraId="55D496AA" w14:textId="77777777" w:rsidR="009746FC" w:rsidRDefault="009746FC" w:rsidP="00C41189">
      <w:pPr>
        <w:pStyle w:val="NoSpacing"/>
      </w:pPr>
    </w:p>
    <w:p w14:paraId="5F1FAA8C" w14:textId="67A591BB"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6002AD2" w:rsidR="004E0952" w:rsidRPr="00202D35" w:rsidRDefault="009746FC"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E476FFD" w:rsidR="004E0952" w:rsidRPr="00202D35" w:rsidRDefault="009746FC"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DF30E" w14:textId="77777777" w:rsidR="009746FC" w:rsidRDefault="00974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474CCBA"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195DEB">
      <w:rPr>
        <w:noProof/>
      </w:rPr>
      <w:t>July 26,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DBE6" w14:textId="77777777" w:rsidR="009746FC" w:rsidRDefault="00974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66D19F1"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9746FC">
      <w:rPr>
        <w:rStyle w:val="Strong"/>
      </w:rPr>
      <w:t>Computer Graphics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746FC">
      <w:rPr>
        <w:rStyle w:val="Strong"/>
      </w:rPr>
      <w:t>10202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95DEB"/>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746FC"/>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DE3752"/>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1714">
      <w:bodyDiv w:val="1"/>
      <w:marLeft w:val="0"/>
      <w:marRight w:val="0"/>
      <w:marTop w:val="0"/>
      <w:marBottom w:val="0"/>
      <w:divBdr>
        <w:top w:val="none" w:sz="0" w:space="0" w:color="auto"/>
        <w:left w:val="none" w:sz="0" w:space="0" w:color="auto"/>
        <w:bottom w:val="none" w:sz="0" w:space="0" w:color="auto"/>
        <w:right w:val="none" w:sz="0" w:space="0" w:color="auto"/>
      </w:divBdr>
    </w:div>
    <w:div w:id="1178083523">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6531F60B2B4E7B8521A16FE032A10D"/>
        <w:category>
          <w:name w:val="General"/>
          <w:gallery w:val="placeholder"/>
        </w:category>
        <w:types>
          <w:type w:val="bbPlcHdr"/>
        </w:types>
        <w:behaviors>
          <w:behavior w:val="content"/>
        </w:behaviors>
        <w:guid w:val="{AFB6F498-8EDF-482A-9C9C-D20F9B7BBAD1}"/>
      </w:docPartPr>
      <w:docPartBody>
        <w:p w:rsidR="00706084" w:rsidRDefault="00045990" w:rsidP="00045990">
          <w:pPr>
            <w:pStyle w:val="6C6531F60B2B4E7B8521A16FE032A10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45990"/>
    <w:rsid w:val="004A0180"/>
    <w:rsid w:val="0070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5990"/>
    <w:rPr>
      <w:color w:val="808080"/>
    </w:rPr>
  </w:style>
  <w:style w:type="paragraph" w:customStyle="1" w:styleId="6C6531F60B2B4E7B8521A16FE032A10D">
    <w:name w:val="6C6531F60B2B4E7B8521A16FE032A10D"/>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7D91F7246D43B8886D9104E96F1B4B">
    <w:name w:val="A17D91F7246D43B8886D9104E96F1B4B"/>
    <w:rsid w:val="00045990"/>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DA1C25E2E624D02B052EC3398927EEB">
    <w:name w:val="FDA1C25E2E624D02B052EC3398927EEB"/>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7F1EB764AA14DB7882B377CF6E43803">
    <w:name w:val="C7F1EB764AA14DB7882B377CF6E43803"/>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3AC35F51F144E9ACF0DDE8FE6DE7C1">
    <w:name w:val="083AC35F51F144E9ACF0DDE8FE6DE7C1"/>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60EF80E05EC420F80A348FF1A8CFE8B">
    <w:name w:val="B60EF80E05EC420F80A348FF1A8CFE8B"/>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9BDDE5BE44F496A989C180DF5264FED">
    <w:name w:val="69BDDE5BE44F496A989C180DF5264FED"/>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EC2F0537A8E4BC5AB560D65323B40D1">
    <w:name w:val="DEC2F0537A8E4BC5AB560D65323B40D1"/>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76A6D45300E40E585BB9F6DBC85337B">
    <w:name w:val="676A6D45300E40E585BB9F6DBC85337B"/>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1857F0D81C94913B454812059FA1236">
    <w:name w:val="01857F0D81C94913B454812059FA1236"/>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10520F47B00E47D6848DA8CD0E2A7C89">
    <w:name w:val="10520F47B00E47D6848DA8CD0E2A7C89"/>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C2DF89BA160431EB2EEA5D492F32DA6">
    <w:name w:val="8C2DF89BA160431EB2EEA5D492F32DA6"/>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B6524AEAB63468CA914AAE313812BA2">
    <w:name w:val="2B6524AEAB63468CA914AAE313812BA2"/>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49A59CFCF6D4B889716E6417EBD98D6">
    <w:name w:val="C49A59CFCF6D4B889716E6417EBD98D6"/>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BB172D92F6149818C2647E7D1C38250">
    <w:name w:val="2BB172D92F6149818C2647E7D1C38250"/>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Computer Graphics</vt:lpstr>
    </vt:vector>
  </TitlesOfParts>
  <Company>Kansas State Department of Education</Company>
  <LinksUpToDate>false</LinksUpToDate>
  <CharactersWithSpaces>3497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Graphics</dc:title>
  <dc:subject>10202</dc:subject>
  <dc:creator>Cheryl Franklin</dc:creator>
  <cp:keywords/>
  <dc:description>1.0</dc:description>
  <cp:lastModifiedBy>Barbara A. Bahm</cp:lastModifiedBy>
  <cp:revision>2</cp:revision>
  <cp:lastPrinted>2023-05-25T21:45:00Z</cp:lastPrinted>
  <dcterms:created xsi:type="dcterms:W3CDTF">2023-07-26T21:23:00Z</dcterms:created>
  <dcterms:modified xsi:type="dcterms:W3CDTF">2023-07-26T21:23:00Z</dcterms:modified>
  <cp:category/>
</cp:coreProperties>
</file>